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/>
        </w:rPr>
      </w:pPr>
      <w:r>
        <w:rPr>
          <w:rFonts w:cs="Arial" w:ascii="Arial" w:hAnsi="Arial"/>
          <w:sz w:val="22"/>
        </w:rPr>
        <w:t xml:space="preserve">SUBVENCIÓN PARA LA PARTICIPACIÓN DE AGENTES CULTURALES, SOCIALES Y VECINALES DE ALMERÍA EN EL DESARROLLO DE PROYECTOS EN EL MARCO DE LA INICIATIVA CAMINA </w:t>
      </w:r>
    </w:p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/>
        </w:rPr>
      </w:pPr>
      <w:r>
        <w:rPr>
          <w:rFonts w:cs="Arial" w:ascii="Arial" w:hAnsi="Arial"/>
          <w:b/>
          <w:sz w:val="22"/>
        </w:rPr>
        <w:t>MODELO DE MEMORIA TÉCNICA</w:t>
      </w:r>
    </w:p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Style w:val="TableGrid"/>
        <w:tblW w:w="10011" w:type="dxa"/>
        <w:jc w:val="left"/>
        <w:tblInd w:w="-98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011"/>
      </w:tblGrid>
      <w:tr>
        <w:trPr>
          <w:trHeight w:val="238" w:hRule="atLeast"/>
        </w:trPr>
        <w:tc>
          <w:tcPr>
            <w:tcW w:w="10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144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 xml:space="preserve">FORMULARIO PARA LA PRESENTACIÓN DE MEMORIA TÉCNICA </w:t>
            </w:r>
          </w:p>
        </w:tc>
      </w:tr>
      <w:tr>
        <w:trPr>
          <w:trHeight w:val="527" w:hRule="atLeast"/>
        </w:trPr>
        <w:tc>
          <w:tcPr>
            <w:tcW w:w="10011" w:type="dxa"/>
            <w:tcBorders>
              <w:left w:val="single" w:sz="8" w:space="0" w:color="000000"/>
              <w:bottom w:val="single" w:sz="4" w:space="0" w:color="40404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58"/>
              <w:ind w:left="-5" w:hanging="10"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La Memoria se entregará en formato DIN A4. Se cumplimentará en letra Arial 10, con interlineado sencillo y siguiendo este modelo. </w:t>
            </w:r>
          </w:p>
          <w:p>
            <w:pPr>
              <w:pStyle w:val="Normal"/>
              <w:widowControl w:val="false"/>
              <w:suppressAutoHyphens w:val="true"/>
              <w:spacing w:before="0" w:after="158"/>
              <w:ind w:left="-5" w:hanging="10"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La extensión máxima será de 31 páginas sin contar esta primera. </w:t>
            </w:r>
          </w:p>
        </w:tc>
      </w:tr>
    </w:tbl>
    <w:p>
      <w:pPr>
        <w:pStyle w:val="Normal"/>
        <w:spacing w:before="0" w:after="158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1" w:type="dxa"/>
        <w:jc w:val="left"/>
        <w:tblInd w:w="-98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584"/>
        <w:gridCol w:w="1756"/>
        <w:gridCol w:w="2005"/>
        <w:gridCol w:w="1257"/>
        <w:gridCol w:w="565"/>
        <w:gridCol w:w="270"/>
        <w:gridCol w:w="1573"/>
      </w:tblGrid>
      <w:tr>
        <w:trPr>
          <w:trHeight w:val="96" w:hRule="atLeast"/>
        </w:trPr>
        <w:tc>
          <w:tcPr>
            <w:tcW w:w="1001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40" w:after="4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i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>DATOS DE LA ENTIDAD SOLICITANTE</w:t>
            </w:r>
          </w:p>
        </w:tc>
      </w:tr>
      <w:tr>
        <w:trPr>
          <w:trHeight w:val="459" w:hRule="atLeast"/>
        </w:trPr>
        <w:tc>
          <w:tcPr>
            <w:tcW w:w="1001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" w:eastAsia="es-E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lang w:val="es-ES" w:eastAsia="es-ES" w:bidi="ar-SA"/>
              </w:rPr>
              <w:t xml:space="preserve">En caso de agrupación, incluir datos de la entidad líder, que </w:t>
            </w: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u w:val="single"/>
                <w:lang w:val="es-ES" w:eastAsia="es-ES" w:bidi="ar-SA"/>
              </w:rPr>
              <w:t>debe coincidir con el/la solicitante indicado en el modelo de SOLICITUD)</w:t>
            </w:r>
          </w:p>
        </w:tc>
      </w:tr>
      <w:tr>
        <w:trPr>
          <w:trHeight w:val="459" w:hRule="atLeast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Nombre/Razón social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NIF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Domicilio social y localidad</w:t>
            </w:r>
          </w:p>
        </w:tc>
        <w:tc>
          <w:tcPr>
            <w:tcW w:w="7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Teléfono de contacto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Correo electrónico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Fecha de inscripción en el registro de entidades del Ayto. De Almería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Tipo entidad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8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Nº total de socios inscritos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20"/>
                <w:szCs w:val="20"/>
                <w:lang w:val="es-ES" w:eastAsia="es-ES" w:bidi="ar-SA"/>
              </w:rPr>
              <w:t>(En caso de agrupación será la suma de las entidades participantes.)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1" w:type="dxa"/>
        <w:jc w:val="left"/>
        <w:tblInd w:w="-98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011"/>
      </w:tblGrid>
      <w:tr>
        <w:trPr>
          <w:trHeight w:val="238" w:hRule="atLeast"/>
        </w:trPr>
        <w:tc>
          <w:tcPr>
            <w:tcW w:w="10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144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FFFFFF" w:themeColor="background1"/>
                <w:kern w:val="0"/>
                <w:sz w:val="36"/>
                <w:szCs w:val="36"/>
                <w:lang w:val="es-ES" w:eastAsia="es-ES" w:bidi="ar-SA"/>
              </w:rPr>
              <w:t>MEMORIA TÉCNICA Y EXPLICATIVA</w:t>
            </w:r>
          </w:p>
        </w:tc>
      </w:tr>
      <w:tr>
        <w:trPr>
          <w:trHeight w:val="147" w:hRule="atLeast"/>
        </w:trPr>
        <w:tc>
          <w:tcPr>
            <w:tcW w:w="10011" w:type="dxa"/>
            <w:tcBorders>
              <w:left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158"/>
              <w:ind w:left="187" w:hanging="10"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ÍNDICE</w:t>
            </w:r>
          </w:p>
        </w:tc>
      </w:tr>
      <w:tr>
        <w:trPr>
          <w:trHeight w:val="1295" w:hRule="atLeast"/>
        </w:trPr>
        <w:tc>
          <w:tcPr>
            <w:tcW w:w="10011" w:type="dxa"/>
            <w:tcBorders>
              <w:left w:val="single" w:sz="8" w:space="0" w:color="000000"/>
              <w:bottom w:val="single" w:sz="4" w:space="0" w:color="40404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480" w:before="0" w:after="158"/>
              <w:contextualSpacing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Representatividad (Hasta 40 puntos)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480" w:before="0" w:after="158"/>
              <w:contextualSpacing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Trayectoria de proyectos realizados (Hasta 30 puntos)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480" w:before="0" w:after="158"/>
              <w:contextualSpacing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Listado de posibles ideas de actividades culturales a desarrollar en los laboratorios (Hasta 30 puntos)</w:t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80" w:type="dxa"/>
        <w:jc w:val="left"/>
        <w:tblInd w:w="-109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927"/>
        <w:gridCol w:w="1136"/>
        <w:gridCol w:w="422"/>
        <w:gridCol w:w="1799"/>
        <w:gridCol w:w="471"/>
        <w:gridCol w:w="3324"/>
      </w:tblGrid>
      <w:tr>
        <w:trPr>
          <w:trHeight w:val="96" w:hRule="atLeast"/>
        </w:trPr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40"/>
              <w:contextualSpacing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>REPRESENTATIVIDAD (máx. 5 páginas).</w:t>
            </w:r>
          </w:p>
        </w:tc>
      </w:tr>
      <w:tr>
        <w:trPr>
          <w:trHeight w:val="365" w:hRule="atLeast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La candidatura se presenta: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kern w:val="0"/>
                <w:sz w:val="20"/>
                <w:szCs w:val="20"/>
                <w:lang w:val="es-ES" w:eastAsia="es-ES" w:bidi="ar-SA"/>
              </w:rPr>
              <w:t>(marcar con una X)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Individual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Agrupación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En caso de agrupación, indique el nº total de integrantes: ________</w:t>
            </w:r>
          </w:p>
        </w:tc>
      </w:tr>
      <w:tr>
        <w:trPr>
          <w:trHeight w:val="17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ASISTENCIA A LOS LABORATORIOS</w:t>
            </w:r>
          </w:p>
        </w:tc>
      </w:tr>
      <w:tr>
        <w:trPr>
          <w:trHeight w:val="893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En caso de agrupación enumerar las entidades y/o personas físicas que forman la misma.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Enuncie y describa brevemente la entidad: Nombre de la entidad + nombre completo de la persona asistirá a los laboratorios + valor aporta el miembro participante y cómo su representatividad sea de índole cultural, social o vecinal ayudará a establecer sinergias creativas e identitarias, que favorecerán la creación multidisciplinar.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057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</w:r>
          </w:p>
        </w:tc>
      </w:tr>
      <w:tr>
        <w:trPr>
          <w:trHeight w:val="1487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50" w:hanging="0"/>
              <w:contextualSpacing w:val="false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</w:rPr>
              <w:t>En caso a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es-ES" w:eastAsia="es-ES" w:bidi="ar-SA"/>
              </w:rPr>
              <w:t>grupación con más de 3 integrantes, SÓLO podrán asistir las 3 personas indicadas a continuación: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left"/>
              <w:rPr>
                <w:rFonts w:ascii="Arial" w:hAnsi="Arial" w:eastAsia="Calibri" w:cs="Arial"/>
                <w:bCs/>
                <w:color w:val="auto"/>
                <w:sz w:val="20"/>
              </w:rPr>
            </w:pPr>
            <w:r>
              <w:rPr>
                <w:rFonts w:eastAsia="Calibri" w:cs="Arial" w:ascii="Arial" w:hAnsi="Arial"/>
                <w:bCs/>
                <w:color w:val="auto"/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left"/>
              <w:rPr>
                <w:rFonts w:ascii="Arial" w:hAnsi="Arial" w:eastAsia="Calibri" w:cs="Arial"/>
                <w:bCs/>
                <w:color w:val="auto"/>
                <w:sz w:val="20"/>
              </w:rPr>
            </w:pPr>
            <w:r>
              <w:rPr>
                <w:rFonts w:eastAsia="Calibri" w:cs="Arial" w:ascii="Arial" w:hAnsi="Arial"/>
                <w:bCs/>
                <w:color w:val="auto"/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7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VINCULACIÓN CON LA CIUDAD Y/O LOS BARRIOS INCLUIDOS EN EL PROYECTO CAMINA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 xml:space="preserve">Describa la vinculación de la entidad </w:t>
            </w:r>
            <w:r>
              <w:rPr>
                <w:rFonts w:eastAsia="Calibri" w:cs="Arial" w:ascii="Arial" w:hAnsi="Arial"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(o de los integrantes de la candidatura en caso de agrupación)</w:t>
            </w: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 xml:space="preserve"> con la ciudad de Almería y/o con los barrios incluidos en el proyecto CAMINA: Centro histórico, Almedina, Chanca-Pescadería. Esta vinculación podrá estar motivada o argumentada por diversos aspectos tantos como se estime oportuno. Por ejemplo: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ser el lugar donde ejerce o ha ejercido principalmente su actividad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contar con un número importante de asociados que pertenecen a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la implicación y/o participación (de la entidad y/o persona(s) físicas) en la actividad social/ cultural/educativa y vecinal para el desarrollo de la ciudad y/o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contar entre los fines principales de la entidad la mejora de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colaborar con asociaciones o entidades que desarrollan su actividad en la ciudad de Almería y/o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cualquier otra información que el solicitante considere de interés.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</w:tc>
      </w:tr>
      <w:tr>
        <w:trPr>
          <w:trHeight w:val="17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VALOR QUE APORTA AL PROYECTO CAMINA Y A LA CREACIÓN MULTIDISCIPLINAR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Explique cómo espera que la entidad, (</w:t>
            </w:r>
            <w:r>
              <w:rPr>
                <w:rFonts w:eastAsia="Calibri" w:cs="Arial" w:ascii="Arial" w:hAnsi="Arial"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o cada uno de los integrantes de la candidatura en caso de agrupación)</w:t>
            </w: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 xml:space="preserve"> puede contribuir, si fuera el caso, al fortalecimiento del ecosistema cultural, a establecer sinergias con otras entidades y/o colectivos para su participación en la producción cultural de Almería, su contribución al desarrollo de proyectos innovadores que empleen la cultura como herramienta para la integración social y a la creación de nuevos formatos culturales.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En definitiva, explicar el valor añadido que aporta la candidatura en cuanto a impacto cultural, social, y potencial de sinergias según su naturaleza.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9921" w:type="dxa"/>
        <w:jc w:val="left"/>
        <w:tblInd w:w="-5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921"/>
      </w:tblGrid>
      <w:tr>
        <w:trPr>
          <w:trHeight w:val="17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04040" w:themeFill="text1" w:themeFillTint="b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 xml:space="preserve">TRAYECTORIA DE PROYECTOS REALIZADOS (máx. 20 páginas). </w:t>
            </w:r>
          </w:p>
        </w:tc>
      </w:tr>
      <w:tr>
        <w:trPr>
          <w:trHeight w:val="459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Describa un máximo de 10 proyectos o actividades de índole cultural, social o vecinal más representativos realizados por la entidad (asociación/fundación cultural) y/o por los miembros que integran la candidatura en el caso de agrupación,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en los últimos 5 años.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A continuación, describa la trayectoria de la entidad líder </w:t>
            </w:r>
            <w:r>
              <w:rPr>
                <w:rFonts w:eastAsia="Calibri" w:cs="Arial" w:ascii="Arial" w:hAnsi="Arial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(y de cada uno de los integrantes de la candidatura en caso de agrupación)</w:t>
            </w: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 en el desarrollo de proyectos culturales y/o actividades socioculturales, así como su arraigo sociocultural con la ciudad de Almería. En este apartado se podrá aportar información general de, por ejemplo: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proyectos culturales y/o actividades desarrolladas, número de ediciones, etc.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impacto de los mismos.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previa de la entidad y/o persona física en el desarrollo de proyectos y actividades socioculturales que fomenten la diversidad, la inclusión e igualdad.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en proyectos o actividades culturales que dinamicen el espacio público y fomenten la participación ciudadana.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en el fomento y divulgación de costumbres y tradiciones de naturaleza cultural, histórica, etnográfica, etc. de los miembros participantes.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reconocimientos y/o premios recibidos.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previa de la asociación y/o persona física en la gestión de ayudas o subvenciones para la gestión de proyectos culturales.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colaboraciones con otras entidades públicas y/o privadas para el desarrollo de proyectos socioculturales.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cualquier otra información que el solicitante considere de interés.</w:t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9919" w:type="dxa"/>
        <w:jc w:val="left"/>
        <w:tblInd w:w="-5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21"/>
        <w:gridCol w:w="1082"/>
        <w:gridCol w:w="1434"/>
        <w:gridCol w:w="1263"/>
        <w:gridCol w:w="1579"/>
        <w:gridCol w:w="1340"/>
        <w:gridCol w:w="999"/>
      </w:tblGrid>
      <w:tr>
        <w:trPr>
          <w:trHeight w:val="17" w:hRule="atLeast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 xml:space="preserve">FICHA PROYECTO/ACTIVIDAD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(Máximo 10 proyectos, de 2 páginas máximo por proyecto)</w:t>
            </w:r>
          </w:p>
        </w:tc>
      </w:tr>
      <w:tr>
        <w:trPr>
          <w:trHeight w:val="666" w:hRule="atLeast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Nº proyecto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¿Recibió algún tipo de ayuda o subvención?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>Sí/No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Año de ejecución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Titulo</w:t>
            </w:r>
          </w:p>
        </w:tc>
        <w:tc>
          <w:tcPr>
            <w:tcW w:w="76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Objetivos del proyecto</w:t>
            </w:r>
          </w:p>
        </w:tc>
        <w:tc>
          <w:tcPr>
            <w:tcW w:w="76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Audiencia al que va dirigido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Entidades o asociaciones que han colaborado (si es el caso)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Descripción del proyecto y las actividades desarrolladas y como han contribuido a los objetivos del proyecto </w:t>
            </w:r>
            <w:r>
              <w:rPr>
                <w:rFonts w:ascii="Arial" w:hAnsi="Arial"/>
                <w:i/>
                <w:iCs/>
                <w:color w:val="auto"/>
                <w:kern w:val="0"/>
                <w:sz w:val="20"/>
                <w:szCs w:val="20"/>
                <w:lang w:val="es-ES" w:eastAsia="es-ES" w:bidi="ar-SA"/>
              </w:rPr>
              <w:t>(describa abajo)</w:t>
            </w:r>
          </w:p>
        </w:tc>
      </w:tr>
      <w:tr>
        <w:trPr>
          <w:trHeight w:val="459" w:hRule="atLeast"/>
        </w:trPr>
        <w:tc>
          <w:tcPr>
            <w:tcW w:w="99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Enlaces a información adicional (web, Youtube, imágenes…, etc.)</w:t>
            </w:r>
          </w:p>
        </w:tc>
        <w:tc>
          <w:tcPr>
            <w:tcW w:w="76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6" w:type="dxa"/>
        <w:jc w:val="left"/>
        <w:tblInd w:w="-103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016"/>
      </w:tblGrid>
      <w:tr>
        <w:trPr>
          <w:trHeight w:val="17" w:hRule="atLeast"/>
        </w:trPr>
        <w:tc>
          <w:tcPr>
            <w:tcW w:w="10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04040" w:themeFill="text1" w:themeFillTint="b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>IDEAS DE PROTOTIPOS DE PROYECTOS CULTURALES (máx. 6 páginas).</w:t>
            </w:r>
          </w:p>
        </w:tc>
      </w:tr>
      <w:tr>
        <w:trPr>
          <w:trHeight w:val="459" w:hRule="atLeast"/>
        </w:trPr>
        <w:tc>
          <w:tcPr>
            <w:tcW w:w="10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La entidad o cada una de las entidades/personas físicas en caso de agrupación, deberá(n) proponer un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máximo</w:t>
            </w: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 3 ideas de prototipos de proyectos a desarrollar por la misma en los Laboratorios Culturales.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Las ideas propuestas deberán responder y estar alineadas con la narrativa y programa cultural de la iniciativa CAMINA</w:t>
            </w:r>
            <w:r>
              <w:rPr>
                <w:rFonts w:eastAsia="Calibri" w:cs="Arial" w:ascii="Arial" w:hAnsi="Arial"/>
                <w:bCs/>
                <w:i/>
                <w:iCs/>
                <w:color w:val="auto"/>
                <w:kern w:val="0"/>
                <w:sz w:val="20"/>
                <w:szCs w:val="20"/>
                <w:lang w:val="es-ES" w:eastAsia="es-ES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(se adjunta como anexo la narrativa CAMINA).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El/La solicitante(s) podrán encontrar más información acerca del proyecto CAMINA en los siguientes enlaces: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60" w:after="60"/>
              <w:contextualSpacing/>
              <w:rPr/>
            </w:pPr>
            <w:hyperlink r:id="rId2">
              <w:r>
                <w:rPr>
                  <w:rStyle w:val="EnlacedeInternet"/>
                  <w:rFonts w:eastAsia="Calibri" w:cs="Arial" w:ascii="Arial" w:hAnsi="Arial"/>
                  <w:bCs/>
                  <w:i/>
                  <w:iCs/>
                  <w:color w:val="5B9BD5" w:themeColor="accent1"/>
                  <w:kern w:val="0"/>
                  <w:sz w:val="20"/>
                  <w:szCs w:val="20"/>
                  <w:lang w:val="es-ES" w:eastAsia="es-ES" w:bidi="ar-SA"/>
                </w:rPr>
                <w:t>https://www.youtube.com/watch?v=PPVpMVn17SY&amp;list=TLGG2c2BNo6yn3gxMjA3MjAyMg&amp;t=30s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60" w:after="60"/>
              <w:contextualSpacing/>
              <w:rPr/>
            </w:pPr>
            <w:hyperlink r:id="rId3">
              <w:r>
                <w:rPr>
                  <w:rStyle w:val="EnlacedeInternet"/>
                  <w:rFonts w:eastAsia="Calibri" w:cs="Arial" w:ascii="Arial" w:hAnsi="Arial"/>
                  <w:bCs/>
                  <w:i/>
                  <w:iCs/>
                  <w:color w:val="5B9BD5" w:themeColor="accent1"/>
                  <w:kern w:val="0"/>
                  <w:sz w:val="20"/>
                  <w:szCs w:val="20"/>
                  <w:lang w:val="es-ES" w:eastAsia="es-ES" w:bidi="ar-SA"/>
                </w:rPr>
                <w:t>https://uia-initiative.eu/en/uia-cities/almeria</w:t>
              </w:r>
            </w:hyperlink>
          </w:p>
        </w:tc>
      </w:tr>
    </w:tbl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6" w:type="dxa"/>
        <w:jc w:val="left"/>
        <w:tblInd w:w="-103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224"/>
        <w:gridCol w:w="8791"/>
      </w:tblGrid>
      <w:tr>
        <w:trPr>
          <w:trHeight w:val="17" w:hRule="atLeast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es-ES" w:eastAsia="es-ES" w:bidi="ar-SA"/>
              </w:rPr>
              <w:t>FICHA IDEAS DE PROTOTIPOS DE PROYECTOS</w:t>
            </w:r>
          </w:p>
        </w:tc>
      </w:tr>
      <w:tr>
        <w:trPr>
          <w:trHeight w:val="459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Título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Descripción de los prototipos de proyectos </w:t>
            </w: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>(describir abajo).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 xml:space="preserve">No olvide en la descripción hacer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 xml:space="preserve">alusión a las disciplina(s) y/o formatos artísticos </w:t>
            </w: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>que se utilizarían para desarrollar los proyectos culturales (música, teatro, fotografía, cine, etc.)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Justifica la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coherencia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 de la idea propuesta con el propósito, objetivos y narrativa de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CAMINA</w:t>
            </w:r>
            <w:bookmarkStart w:id="0" w:name="_GoBack1"/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:</w:t>
            </w:r>
            <w:bookmarkEnd w:id="0"/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Justifica cómo se promovería la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 xml:space="preserve">participación intercultural e intergeneracional 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en el desarrollo de la actividad cultural: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Justifica la innovación de tu idea de proyecto y como contribuiría a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renovar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 el sector cultural de Almería, y su proyección fuera de la ciudad: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Justifica cómo la idea de proyecto cultural contribuiría a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 xml:space="preserve"> poner en valor la identidad de los barrios, espacios públicos e infraestructuras 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culturales/patrimoniales de la ciudad: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u w:val="single"/>
        </w:rPr>
        <w:t>ANEXO</w:t>
      </w:r>
      <w:r>
        <w:rPr>
          <w:rFonts w:cs="Arial" w:ascii="Arial" w:hAnsi="Arial"/>
          <w:b/>
          <w:sz w:val="20"/>
          <w:szCs w:val="20"/>
        </w:rPr>
        <w:t>: NARRATIVA Y PROGRAMA CULTURAL DE LA INICIATIVA CAMINA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tLeast" w:line="100" w:before="0" w:after="0"/>
        <w:ind w:left="0" w:firstLine="737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A continuación y con el objetivo de poder inspirar a cada candidatura en la definición de las ideas aportadas, se procede a resumir la narrativa y los tres ejes temáticos sobre los que se articula el programa cultural de la iniciativa CAMINA.</w:t>
      </w:r>
    </w:p>
    <w:p>
      <w:pPr>
        <w:pStyle w:val="Normal"/>
        <w:spacing w:before="0" w:after="0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 xml:space="preserve">Concepto de la narrativa: </w:t>
      </w:r>
    </w:p>
    <w:p>
      <w:pPr>
        <w:pStyle w:val="Normal"/>
        <w:spacing w:before="57" w:after="57"/>
        <w:ind w:left="0" w:firstLine="36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“</w:t>
      </w: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El arte de caminar. Cultura para la convivencia”</w:t>
      </w:r>
    </w:p>
    <w:p>
      <w:pPr>
        <w:pStyle w:val="Normal"/>
        <w:spacing w:before="0" w:after="0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A partir del hecho de caminar, queremos fabular una nueva narración para la ciudad. Fomentar la idea de que la vida es una gran metáfora del camino y que todo pasa por valorar y disfrutar el recorrido. El concepto de la narrativa permite redescubrir la ciudad a través del propio acto que te incita a caminar.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Propósito y objetivos:</w:t>
      </w:r>
    </w:p>
    <w:p>
      <w:pPr>
        <w:pStyle w:val="Normal"/>
        <w:spacing w:before="57" w:after="57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 xml:space="preserve">Fomentar una agenda multicultural y multigeneracional, que ayude a luchar contra estereotipos y que provoque una conexión natural entre los barrios de la ciudad, que concentran el patrimonio y la identidad histórica de Almería. </w:t>
      </w:r>
    </w:p>
    <w:p>
      <w:pPr>
        <w:pStyle w:val="Normal"/>
        <w:spacing w:before="57" w:after="57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Dar visibilidad a la identidad de nuestros barrios para tejer un espacio público sin fronteras y donde impere el arte de caminar, con el objetivo de afianzar las bases de una sociedad donde la imaginación y la creatividad –como formas de pensamiento– representen una herramienta fundamental con la que impulsar la idea de una nueva ciudadanía cultural.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¿Cómo podemos conectar las ideas aportadas en el programa cultural CAMINA?</w:t>
      </w:r>
    </w:p>
    <w:p>
      <w:pPr>
        <w:pStyle w:val="Normal"/>
        <w:spacing w:before="114" w:after="114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Se van a configuran tres ejes capaces de vertebrar la programación cultural. A continuación se describirá cada uno de ellos y servirán de inspiración para poder definir el tipo de ideas aportadas, que se requieren en el apartado 3 de la documentación técnica a presentar por cada candidatura.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 xml:space="preserve">Un caminar por el pasado. 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Englobará todas aquellas ideas aportadas que pongan énfasis en la herencia cultural compartida y las huellas de la memoria.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Tipo de actividades: Prácticas culturales que relaten el tiempo y activen la memoria en su relación con el presente.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Un caminar por el presente.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Englobará todas aquellas ideas aportadas que pongan en valor un caminar para la convivencia y la felicidad como los valores ideales, que van a forjar nuestra idea de ciudad cultural.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Tipo de actividades: Programas educativos y dinámicas sociales que fomenten la cooperación entre barrios y personas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Un caminar por el futuro.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 xml:space="preserve">Englobará todas aquellas ideas aportadas que especulen sobre el futuro de la ciudad y el diseño de nuevos espacios para el encuentro. 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Tipo de actividades: Prácticas culturales que promuevan la sostenibilidad, la movilidad, los nuevos lenguajes urbanos, etc.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3" w:right="849" w:gutter="0" w:header="335" w:top="2552" w:footer="113" w:bottom="1276"/>
      <w:pgNumType w:fmt="decimal"/>
      <w:formProt w:val="false"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ahnschrift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Engravers M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37"/>
      <w:ind w:left="29" w:right="43" w:hanging="0"/>
      <w:rPr/>
    </w:pPr>
    <w:r>
      <w:rPr>
        <w:rFonts w:eastAsia="Calibri" w:cs="Calibri" w:ascii="Calibri" w:hAnsi="Calibri"/>
        <w:i/>
        <w:color w:val="767171"/>
      </w:rPr>
      <w:t xml:space="preserve">De acuerdo con lo establecido en la Ley Orgánica 3/2018, de 5 de diciembre de Protección de Datos Personales y garantía de los derechos digitales, el Ayuntamiento de Almería y la Cámara de Comercio, Industria, Servicios y Navegación de Almería adoptarán las medidas oportunas para garantizar el tratamiento confidencial de los datos. La finalidad de la recogida, tratamiento y cesión de estos datos personales facilitados por el/la ciudadano/a es exclusivamente para la gestión administrativa de la solicitud presentada. El/la ciudadano/a podrá, en todo momento, ejercitar su derecho de acceso, rectificación y cancelación, personándose en las oficinas del Ayuntamiento de Almería, de la Cámara de Comercio, Industria, Servicios y Navegación de Almería o por vía telemática. </w:t>
    </w:r>
  </w:p>
  <w:p>
    <w:pPr>
      <w:pStyle w:val="Normal"/>
      <w:spacing w:before="0" w:after="0"/>
      <w:ind w:left="0" w:right="-5" w:hanging="0"/>
      <w:jc w:val="right"/>
      <w:rPr/>
    </w:pPr>
    <w:r>
      <w:rPr>
        <w:rFonts w:eastAsia="Calibri" w:cs="Calibri" w:ascii="Calibri" w:hAnsi="Calibri"/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76156752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spacing w:before="0" w:after="0"/>
      <w:ind w:left="0" w:right="-5" w:hanging="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41656489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spacing w:before="0" w:after="0"/>
      <w:ind w:left="0" w:right="-5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43" w:before="0" w:after="0"/>
      <w:ind w:left="1584" w:right="141" w:hanging="0"/>
      <w:rPr/>
    </w:pPr>
    <w:r>
      <mc:AlternateContent>
        <mc:Choice Requires="wpg">
          <w:drawing>
            <wp:anchor behindDoc="0" distT="0" distB="0" distL="107315" distR="102870" simplePos="0" locked="0" layoutInCell="0" allowOverlap="1" relativeHeight="2" wp14:anchorId="208728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73935" cy="238125"/>
              <wp:effectExtent l="6985" t="6985" r="6350" b="6350"/>
              <wp:wrapSquare wrapText="bothSides"/>
              <wp:docPr id="1" name="Group 1684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3760" cy="237960"/>
                        <a:chOff x="0" y="0"/>
                        <a:chExt cx="2273760" cy="237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7376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3935" h="238125">
                              <a:moveTo>
                                <a:pt x="39751" y="0"/>
                              </a:moveTo>
                              <a:lnTo>
                                <a:pt x="2234311" y="0"/>
                              </a:lnTo>
                              <a:cubicBezTo>
                                <a:pt x="2256155" y="0"/>
                                <a:pt x="2273935" y="17780"/>
                                <a:pt x="2273935" y="39624"/>
                              </a:cubicBezTo>
                              <a:lnTo>
                                <a:pt x="2273935" y="198501"/>
                              </a:lnTo>
                              <a:cubicBezTo>
                                <a:pt x="2273935" y="220345"/>
                                <a:pt x="2256155" y="238125"/>
                                <a:pt x="2234311" y="238125"/>
                              </a:cubicBezTo>
                              <a:lnTo>
                                <a:pt x="39751" y="238125"/>
                              </a:lnTo>
                              <a:cubicBezTo>
                                <a:pt x="17780" y="238125"/>
                                <a:pt x="0" y="220345"/>
                                <a:pt x="0" y="198501"/>
                              </a:cubicBezTo>
                              <a:lnTo>
                                <a:pt x="0" y="39624"/>
                              </a:lnTo>
                              <a:cubicBezTo>
                                <a:pt x="0" y="17780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6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227376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3935" h="238125">
                              <a:moveTo>
                                <a:pt x="0" y="39624"/>
                              </a:moveTo>
                              <a:cubicBezTo>
                                <a:pt x="0" y="17780"/>
                                <a:pt x="17780" y="0"/>
                                <a:pt x="39751" y="0"/>
                              </a:cubicBezTo>
                              <a:lnTo>
                                <a:pt x="2234311" y="0"/>
                              </a:lnTo>
                              <a:cubicBezTo>
                                <a:pt x="2256155" y="0"/>
                                <a:pt x="2273935" y="17780"/>
                                <a:pt x="2273935" y="39624"/>
                              </a:cubicBezTo>
                              <a:lnTo>
                                <a:pt x="2273935" y="198501"/>
                              </a:lnTo>
                              <a:cubicBezTo>
                                <a:pt x="2273935" y="220345"/>
                                <a:pt x="2256155" y="238125"/>
                                <a:pt x="2234311" y="238125"/>
                              </a:cubicBezTo>
                              <a:lnTo>
                                <a:pt x="39751" y="238125"/>
                              </a:lnTo>
                              <a:cubicBezTo>
                                <a:pt x="17780" y="238125"/>
                                <a:pt x="0" y="220345"/>
                                <a:pt x="0" y="198501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8c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6845" style="position:absolute;margin-left:0pt;margin-top:0pt;width:179.05pt;height:18.75pt" coordorigin="0,0" coordsize="3581,375"/>
          </w:pict>
        </mc:Fallback>
      </mc:AlternateContent>
      <w:drawing>
        <wp:anchor behindDoc="0" distT="0" distB="0" distL="114300" distR="114300" simplePos="0" locked="0" layoutInCell="1" allowOverlap="1" relativeHeight="0">
          <wp:simplePos x="0" y="0"/>
          <wp:positionH relativeFrom="page">
            <wp:posOffset>579755</wp:posOffset>
          </wp:positionH>
          <wp:positionV relativeFrom="page">
            <wp:posOffset>224155</wp:posOffset>
          </wp:positionV>
          <wp:extent cx="646430" cy="880745"/>
          <wp:effectExtent l="0" t="0" r="0" b="0"/>
          <wp:wrapSquare wrapText="bothSides"/>
          <wp:docPr id="2" name="Picture 121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1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Engravers MT" w:cs="Engravers MT" w:ascii="Engravers MT" w:hAnsi="Engravers MT"/>
        <w:sz w:val="32"/>
      </w:rPr>
      <w:t xml:space="preserve">Ayuntamiento de Almería </w:t>
    </w:r>
    <w:r>
      <w:rPr>
        <w:sz w:val="36"/>
      </w:rPr>
      <w:t xml:space="preserve">SOLICITUD DE AYUDA PLAN </w:t>
    </w:r>
  </w:p>
  <w:p>
    <w:pPr>
      <w:pStyle w:val="Normal"/>
      <w:tabs>
        <w:tab w:val="clear" w:pos="708"/>
        <w:tab w:val="center" w:pos="1282" w:leader="none"/>
        <w:tab w:val="center" w:pos="3798" w:leader="none"/>
      </w:tabs>
      <w:spacing w:before="0" w:after="139"/>
      <w:ind w:left="0" w:hanging="0"/>
      <w:jc w:val="left"/>
      <w:rPr/>
    </w:pPr>
    <w:r>
      <w:rPr>
        <w:rFonts w:eastAsia="Calibri" w:cs="Calibri" w:ascii="Calibri" w:hAnsi="Calibri"/>
        <w:sz w:val="22"/>
      </w:rPr>
      <w:tab/>
      <w:t xml:space="preserve"> </w:t>
      <w:tab/>
    </w:r>
    <w:r>
      <w:rPr>
        <w:rFonts w:eastAsia="Calibri" w:cs="Calibri" w:ascii="Calibri" w:hAnsi="Calibri"/>
        <w:b/>
        <w:sz w:val="22"/>
      </w:rPr>
      <w:t>(</w:t>
    </w:r>
    <w:r>
      <w:rPr>
        <w:rFonts w:eastAsia="Calibri" w:cs="Calibri" w:ascii="Calibri" w:hAnsi="Calibri"/>
        <w:b/>
        <w:i/>
        <w:sz w:val="22"/>
      </w:rPr>
      <w:t>Modelo de solicitud para PERSONAS JURÍDICAS</w:t>
    </w:r>
    <w:r>
      <w:rPr>
        <w:rFonts w:eastAsia="Calibri" w:cs="Calibri" w:ascii="Calibri" w:hAnsi="Calibri"/>
        <w:b/>
        <w:sz w:val="22"/>
      </w:rPr>
      <w:t xml:space="preserve">) </w:t>
    </w:r>
  </w:p>
  <w:p>
    <w:pPr>
      <w:pStyle w:val="Normal"/>
      <w:spacing w:before="0" w:after="0"/>
      <w:ind w:left="0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31" w:before="0" w:after="555"/>
      <w:ind w:left="0" w:right="328" w:firstLine="708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  <w:drawing>
        <wp:anchor behindDoc="0" distT="0" distB="0" distL="114300" distR="114300" simplePos="0" locked="0" layoutInCell="0" allowOverlap="1" relativeHeight="7">
          <wp:simplePos x="0" y="0"/>
          <wp:positionH relativeFrom="margin">
            <wp:posOffset>172085</wp:posOffset>
          </wp:positionH>
          <wp:positionV relativeFrom="page">
            <wp:posOffset>495935</wp:posOffset>
          </wp:positionV>
          <wp:extent cx="622935" cy="848995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2">
          <wp:simplePos x="0" y="0"/>
          <wp:positionH relativeFrom="margin">
            <wp:posOffset>1871345</wp:posOffset>
          </wp:positionH>
          <wp:positionV relativeFrom="paragraph">
            <wp:posOffset>335915</wp:posOffset>
          </wp:positionV>
          <wp:extent cx="1788795" cy="563880"/>
          <wp:effectExtent l="0" t="0" r="0" b="0"/>
          <wp:wrapThrough wrapText="bothSides">
            <wp:wrapPolygon edited="0">
              <wp:start x="-26" y="0"/>
              <wp:lineTo x="-26" y="21121"/>
              <wp:lineTo x="21368" y="21121"/>
              <wp:lineTo x="21368" y="0"/>
              <wp:lineTo x="-26" y="0"/>
            </wp:wrapPolygon>
          </wp:wrapThrough>
          <wp:docPr id="4" name="Imagen 13" descr="Imagen que contiene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3" descr="Imagen que contiene dibujo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7">
          <wp:simplePos x="0" y="0"/>
          <wp:positionH relativeFrom="column">
            <wp:posOffset>4286885</wp:posOffset>
          </wp:positionH>
          <wp:positionV relativeFrom="paragraph">
            <wp:posOffset>404495</wp:posOffset>
          </wp:positionV>
          <wp:extent cx="1901825" cy="572135"/>
          <wp:effectExtent l="0" t="0" r="0" b="0"/>
          <wp:wrapThrough wrapText="bothSides">
            <wp:wrapPolygon edited="0">
              <wp:start x="-20" y="0"/>
              <wp:lineTo x="-20" y="20805"/>
              <wp:lineTo x="21394" y="20805"/>
              <wp:lineTo x="21394" y="0"/>
              <wp:lineTo x="-20" y="0"/>
            </wp:wrapPolygon>
          </wp:wrapThrough>
          <wp:docPr id="5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9712" r="0" b="15844"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331" w:before="0" w:after="0"/>
      <w:ind w:left="730" w:right="328" w:firstLine="686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31" w:before="0" w:after="555"/>
      <w:ind w:left="0" w:right="328" w:firstLine="708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  <w:drawing>
        <wp:anchor behindDoc="0" distT="0" distB="0" distL="114300" distR="114300" simplePos="0" locked="0" layoutInCell="0" allowOverlap="1" relativeHeight="7">
          <wp:simplePos x="0" y="0"/>
          <wp:positionH relativeFrom="margin">
            <wp:posOffset>172085</wp:posOffset>
          </wp:positionH>
          <wp:positionV relativeFrom="page">
            <wp:posOffset>495935</wp:posOffset>
          </wp:positionV>
          <wp:extent cx="622935" cy="848995"/>
          <wp:effectExtent l="0" t="0" r="0" b="0"/>
          <wp:wrapSquare wrapText="bothSides"/>
          <wp:docPr id="6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2">
          <wp:simplePos x="0" y="0"/>
          <wp:positionH relativeFrom="margin">
            <wp:posOffset>1871345</wp:posOffset>
          </wp:positionH>
          <wp:positionV relativeFrom="paragraph">
            <wp:posOffset>335915</wp:posOffset>
          </wp:positionV>
          <wp:extent cx="1788795" cy="563880"/>
          <wp:effectExtent l="0" t="0" r="0" b="0"/>
          <wp:wrapThrough wrapText="bothSides">
            <wp:wrapPolygon edited="0">
              <wp:start x="-26" y="0"/>
              <wp:lineTo x="-26" y="21121"/>
              <wp:lineTo x="21368" y="21121"/>
              <wp:lineTo x="21368" y="0"/>
              <wp:lineTo x="-26" y="0"/>
            </wp:wrapPolygon>
          </wp:wrapThrough>
          <wp:docPr id="7" name="Imagen 13" descr="Imagen que contiene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3" descr="Imagen que contiene dibujo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7">
          <wp:simplePos x="0" y="0"/>
          <wp:positionH relativeFrom="column">
            <wp:posOffset>4286885</wp:posOffset>
          </wp:positionH>
          <wp:positionV relativeFrom="paragraph">
            <wp:posOffset>404495</wp:posOffset>
          </wp:positionV>
          <wp:extent cx="1901825" cy="572135"/>
          <wp:effectExtent l="0" t="0" r="0" b="0"/>
          <wp:wrapThrough wrapText="bothSides">
            <wp:wrapPolygon edited="0">
              <wp:start x="-20" y="0"/>
              <wp:lineTo x="-20" y="20805"/>
              <wp:lineTo x="21394" y="20805"/>
              <wp:lineTo x="21394" y="0"/>
              <wp:lineTo x="-20" y="0"/>
            </wp:wrapPolygon>
          </wp:wrapThrough>
          <wp:docPr id="8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9712" r="0" b="15844"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331" w:before="0" w:after="0"/>
      <w:ind w:left="730" w:right="328" w:firstLine="686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Arial" w:hAnsi="Arial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fa2"/>
    <w:pPr>
      <w:widowControl/>
      <w:suppressAutoHyphens w:val="true"/>
      <w:bidi w:val="0"/>
      <w:spacing w:lineRule="auto" w:line="259" w:before="0" w:after="23"/>
      <w:ind w:left="730" w:hanging="370"/>
      <w:jc w:val="both"/>
    </w:pPr>
    <w:rPr>
      <w:rFonts w:ascii="Bahnschrift" w:hAnsi="Bahnschrift" w:eastAsia="Bahnschrift" w:cs="Bahnschrift"/>
      <w:color w:val="000000"/>
      <w:kern w:val="0"/>
      <w:sz w:val="18"/>
      <w:szCs w:val="22"/>
      <w:lang w:val="es-ES" w:eastAsia="es-ES" w:bidi="ar-SA"/>
    </w:rPr>
  </w:style>
  <w:style w:type="paragraph" w:styleId="Ttulo1">
    <w:name w:val="Heading 1"/>
    <w:next w:val="Normal"/>
    <w:link w:val="Ttulo1C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71" w:before="0" w:after="208"/>
      <w:ind w:left="6196" w:hanging="10"/>
      <w:jc w:val="left"/>
      <w:outlineLvl w:val="0"/>
    </w:pPr>
    <w:rPr>
      <w:rFonts w:ascii="Bahnschrift" w:hAnsi="Bahnschrift" w:eastAsia="Bahnschrift" w:cs="Bahnschrift"/>
      <w:color w:val="FF0000"/>
      <w:kern w:val="0"/>
      <w:sz w:val="36"/>
      <w:szCs w:val="22"/>
      <w:lang w:val="es-ES" w:eastAsia="es-E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70b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qFormat/>
    <w:rPr>
      <w:rFonts w:ascii="Bahnschrift" w:hAnsi="Bahnschrift" w:eastAsia="Bahnschrift" w:cs="Bahnschrift"/>
      <w:color w:val="FF0000"/>
      <w:sz w:val="36"/>
    </w:rPr>
  </w:style>
  <w:style w:type="character" w:styleId="Ttulo2Car" w:customStyle="1">
    <w:name w:val="Título 2 Car"/>
    <w:basedOn w:val="DefaultParagraphFont"/>
    <w:uiPriority w:val="9"/>
    <w:semiHidden/>
    <w:qFormat/>
    <w:rsid w:val="001a70b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0dd2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qFormat/>
    <w:rsid w:val="00190dd2"/>
    <w:rPr>
      <w:rFonts w:ascii="Bahnschrift" w:hAnsi="Bahnschrift" w:eastAsia="Bahnschrift" w:cs="Bahnschrift"/>
      <w:color w:val="000000"/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190dd2"/>
    <w:rPr>
      <w:rFonts w:ascii="Bahnschrift" w:hAnsi="Bahnschrift" w:eastAsia="Bahnschrift" w:cs="Bahnschrift"/>
      <w:b/>
      <w:bCs/>
      <w:color w:val="000000"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190dd2"/>
    <w:rPr>
      <w:rFonts w:ascii="Segoe UI" w:hAnsi="Segoe UI" w:eastAsia="Bahnschrift" w:cs="Segoe UI"/>
      <w:color w:val="000000"/>
      <w:sz w:val="18"/>
      <w:szCs w:val="18"/>
    </w:rPr>
  </w:style>
  <w:style w:type="character" w:styleId="PiedepginaCar" w:customStyle="1">
    <w:name w:val="Pie de página Car"/>
    <w:basedOn w:val="DefaultParagraphFont"/>
    <w:uiPriority w:val="99"/>
    <w:qFormat/>
    <w:rsid w:val="00fc56ff"/>
    <w:rPr>
      <w:rFonts w:cs="Times New Roman"/>
    </w:rPr>
  </w:style>
  <w:style w:type="character" w:styleId="EnlacedeInternet">
    <w:name w:val="Enlace de Internet"/>
    <w:basedOn w:val="DefaultParagraphFont"/>
    <w:uiPriority w:val="99"/>
    <w:unhideWhenUsed/>
    <w:rsid w:val="007079ce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7079ce"/>
    <w:rPr>
      <w:color w:val="605E5C"/>
      <w:shd w:fill="E1DFDD" w:val="clear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db5075"/>
    <w:rPr>
      <w:color w:val="954F72" w:themeColor="followedHyperlink"/>
      <w:u w:val="singl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190d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190dd2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90dd2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Cabeceraypie" w:customStyle="1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fc56ff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  <w:ind w:left="0" w:hanging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2"/>
    </w:rPr>
  </w:style>
  <w:style w:type="paragraph" w:styleId="ListParagraph">
    <w:name w:val="List Paragraph"/>
    <w:basedOn w:val="Normal"/>
    <w:uiPriority w:val="1"/>
    <w:qFormat/>
    <w:rsid w:val="00a85493"/>
    <w:pPr>
      <w:spacing w:before="0" w:after="23"/>
      <w:ind w:left="720" w:hanging="370"/>
      <w:contextualSpacing/>
    </w:pPr>
    <w:rPr/>
  </w:style>
  <w:style w:type="paragraph" w:styleId="Default" w:customStyle="1">
    <w:name w:val="Default"/>
    <w:qFormat/>
    <w:rsid w:val="000e0154"/>
    <w:pPr>
      <w:widowControl/>
      <w:suppressAutoHyphens w:val="true"/>
      <w:bidi w:val="0"/>
      <w:spacing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s-ES" w:eastAsia="es-ES" w:bidi="ar-SA"/>
    </w:rPr>
  </w:style>
  <w:style w:type="paragraph" w:styleId="Revision">
    <w:name w:val="Revision"/>
    <w:uiPriority w:val="99"/>
    <w:semiHidden/>
    <w:qFormat/>
    <w:rsid w:val="00f60221"/>
    <w:pPr>
      <w:widowControl/>
      <w:suppressAutoHyphens w:val="true"/>
      <w:bidi w:val="0"/>
      <w:spacing w:before="0" w:after="0"/>
      <w:jc w:val="left"/>
    </w:pPr>
    <w:rPr>
      <w:rFonts w:ascii="Bahnschrift" w:hAnsi="Bahnschrift" w:eastAsia="Bahnschrift" w:cs="Bahnschrift"/>
      <w:color w:val="000000"/>
      <w:kern w:val="0"/>
      <w:sz w:val="18"/>
      <w:szCs w:val="22"/>
      <w:lang w:val="es-ES" w:eastAsia="es-ES" w:bidi="ar-SA"/>
    </w:rPr>
  </w:style>
  <w:style w:type="paragraph" w:styleId="Cabecera">
    <w:name w:val="Header"/>
    <w:basedOn w:val="Cabeceraypie"/>
    <w:pPr/>
    <w:rPr/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0f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PVpMVn17SY&amp;list=TLGG2c2BNo6yn3gxMjA3MjAyMg&amp;t=30s" TargetMode="External"/><Relationship Id="rId3" Type="http://schemas.openxmlformats.org/officeDocument/2006/relationships/hyperlink" Target="https://uia-initiative.eu/en/uia-cities/almeria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E1C044AB627347BF817823C98F3378" ma:contentTypeVersion="14" ma:contentTypeDescription="Crear nuevo documento." ma:contentTypeScope="" ma:versionID="63ae20f36b8006e15e205eab410fe193">
  <xsd:schema xmlns:xsd="http://www.w3.org/2001/XMLSchema" xmlns:xs="http://www.w3.org/2001/XMLSchema" xmlns:p="http://schemas.microsoft.com/office/2006/metadata/properties" xmlns:ns2="30e0d9c9-5a01-4ada-bab5-83d0a03adf4e" xmlns:ns3="c5ab1498-896e-470f-a742-d67a3aaf8eb4" targetNamespace="http://schemas.microsoft.com/office/2006/metadata/properties" ma:root="true" ma:fieldsID="9cb1d64acd1eb508146f5632ef18fa82" ns2:_="" ns3:_="">
    <xsd:import namespace="30e0d9c9-5a01-4ada-bab5-83d0a03adf4e"/>
    <xsd:import namespace="c5ab1498-896e-470f-a742-d67a3aaf8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d9c9-5a01-4ada-bab5-83d0a03ad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1498-896e-470f-a742-d67a3aaf8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A72D9-77D9-47F6-AA22-B3B476323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A7AE2-56DA-466A-9926-909B6FDC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0d9c9-5a01-4ada-bab5-83d0a03adf4e"/>
    <ds:schemaRef ds:uri="c5ab1498-896e-470f-a742-d67a3aa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DD70C-911E-4CD5-BF6B-934672AE3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LibreOffice/7.3.7.2$Windows_X86_64 LibreOffice_project/e114eadc50a9ff8d8c8a0567d6da8f454beeb84f</Application>
  <AppVersion>15.0000</AppVersion>
  <Pages>5</Pages>
  <Words>1603</Words>
  <Characters>8938</Characters>
  <CharactersWithSpaces>10430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2022-07-19T09:22:00Z</dcterms:created>
  <dc:creator>Cristina Martin</dc:creator>
  <dc:description/>
  <dc:language>es-ES</dc:language>
  <cp:lastModifiedBy/>
  <cp:lastPrinted>2022-10-25T09:02:20Z</cp:lastPrinted>
  <dcterms:modified xsi:type="dcterms:W3CDTF">2022-10-26T13:12:03Z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